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>omanda di partecipazione alla selezione per incarico di</w:t>
      </w:r>
      <w:r w:rsidR="00A17B8D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docente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</w:p>
    <w:p w:rsidR="00A17B8D" w:rsidRPr="00A17B8D" w:rsidRDefault="00A17B8D" w:rsidP="00A17B8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proofErr w:type="gramStart"/>
      <w:r w:rsidRPr="00A17B8D">
        <w:rPr>
          <w:rFonts w:ascii="Garamond" w:eastAsia="Times New Roman" w:hAnsi="Garamond" w:cstheme="minorHAnsi"/>
          <w:b/>
          <w:sz w:val="24"/>
          <w:szCs w:val="24"/>
          <w:lang w:eastAsia="it-IT"/>
        </w:rPr>
        <w:t>per</w:t>
      </w:r>
      <w:proofErr w:type="gramEnd"/>
      <w:r w:rsidRPr="00A17B8D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la realizzazione d</w:t>
      </w:r>
      <w:r w:rsidRPr="00A17B8D">
        <w:rPr>
          <w:rFonts w:ascii="Garamond" w:eastAsia="Times New Roman" w:hAnsi="Garamond" w:cstheme="minorHAnsi"/>
          <w:b/>
          <w:sz w:val="24"/>
          <w:szCs w:val="24"/>
          <w:lang w:eastAsia="it-IT"/>
        </w:rPr>
        <w:t>el</w:t>
      </w:r>
      <w:r w:rsidRPr="00A17B8D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corso di formazione “Profilo di funzionamento. Il modello ICF per l’elaborazione del PEI”. </w:t>
      </w:r>
    </w:p>
    <w:p w:rsidR="00A17B8D" w:rsidRPr="00814297" w:rsidRDefault="00A17B8D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F0ABB" w:rsidRDefault="004F0ABB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4F0ABB" w:rsidRPr="004F0ABB" w:rsidRDefault="004B34DF" w:rsidP="004F0AB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</w:t>
      </w:r>
      <w:r w:rsidR="00A17B8D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 </w:t>
      </w:r>
      <w:r w:rsidR="00A17B8D" w:rsidRPr="00A17B8D">
        <w:rPr>
          <w:rFonts w:ascii="Garamond" w:eastAsia="Times New Roman" w:hAnsi="Garamond" w:cstheme="minorHAnsi"/>
          <w:sz w:val="24"/>
          <w:szCs w:val="24"/>
          <w:lang w:eastAsia="it-IT"/>
        </w:rPr>
        <w:t>del corso di formazione “Profilo di funzionamento. Il modello ICF per l’elaborazione del PEI”.</w:t>
      </w:r>
    </w:p>
    <w:p w:rsidR="0049094F" w:rsidRPr="0049094F" w:rsidRDefault="0049094F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</w:t>
      </w:r>
      <w:r w:rsidR="004C3D54">
        <w:rPr>
          <w:rFonts w:ascii="Garamond" w:eastAsia="Times New Roman" w:hAnsi="Garamond" w:cstheme="minorHAnsi"/>
          <w:sz w:val="24"/>
          <w:szCs w:val="24"/>
          <w:lang w:eastAsia="it-IT"/>
        </w:rPr>
        <w:t>di cui all’oggetto.</w:t>
      </w:r>
    </w:p>
    <w:p w:rsidR="00344CA7" w:rsidRPr="004F0ABB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</w:t>
      </w:r>
      <w:r w:rsidR="00571EC2">
        <w:rPr>
          <w:rFonts w:ascii="Garamond" w:hAnsi="Garamond"/>
          <w:sz w:val="20"/>
          <w:szCs w:val="20"/>
        </w:rPr>
        <w:t>corso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F0ABB" w:rsidRDefault="004F0AB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71EC2" w:rsidRDefault="00571EC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71EC2" w:rsidRDefault="00571EC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71EC2" w:rsidRDefault="00571EC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71EC2" w:rsidRDefault="00571EC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71EC2" w:rsidRDefault="00571EC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571EC2" w:rsidRPr="00571EC2" w:rsidTr="001F2586">
        <w:tc>
          <w:tcPr>
            <w:tcW w:w="2802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571EC2" w:rsidRPr="00571EC2" w:rsidTr="00BD4913">
        <w:tc>
          <w:tcPr>
            <w:tcW w:w="2802" w:type="dxa"/>
          </w:tcPr>
          <w:p w:rsidR="00571EC2" w:rsidRPr="00571EC2" w:rsidRDefault="00571EC2" w:rsidP="00571EC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Diploma di Laurea inerente l’area tematica (vecchio ordinamento o specialistica)</w:t>
            </w:r>
          </w:p>
          <w:p w:rsidR="00571EC2" w:rsidRDefault="00571EC2" w:rsidP="00571EC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</w:p>
          <w:p w:rsidR="00571EC2" w:rsidRPr="00571EC2" w:rsidRDefault="00571EC2" w:rsidP="00571EC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</w:p>
          <w:p w:rsidR="00D8620B" w:rsidRPr="00571EC2" w:rsidRDefault="00571EC2" w:rsidP="00571EC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Laurea triennale inerente l’area tematica</w:t>
            </w:r>
          </w:p>
        </w:tc>
        <w:tc>
          <w:tcPr>
            <w:tcW w:w="2551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571EC2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275593">
        <w:tc>
          <w:tcPr>
            <w:tcW w:w="2802" w:type="dxa"/>
          </w:tcPr>
          <w:p w:rsidR="00D8620B" w:rsidRPr="00571EC2" w:rsidRDefault="00571EC2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Seconda laurea (vecchio ordinamento o specialistica) inerente l’area tematica</w:t>
            </w:r>
          </w:p>
        </w:tc>
        <w:tc>
          <w:tcPr>
            <w:tcW w:w="2551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323421">
        <w:tc>
          <w:tcPr>
            <w:tcW w:w="2802" w:type="dxa"/>
          </w:tcPr>
          <w:p w:rsidR="00D8620B" w:rsidRPr="00571EC2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Certificazioni informatiche ECDL EIPASS, EIPASS LIM</w:t>
            </w:r>
          </w:p>
        </w:tc>
        <w:tc>
          <w:tcPr>
            <w:tcW w:w="2551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571EC2" w:rsidRDefault="00D8620B" w:rsidP="00571E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571EC2" w:rsidRPr="00571EC2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A3486A">
        <w:tc>
          <w:tcPr>
            <w:tcW w:w="2802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 xml:space="preserve">Corsi di perfezionamento e/o formazione riguardanti l’area </w:t>
            </w:r>
            <w:r w:rsidR="00571EC2" w:rsidRPr="00571EC2">
              <w:rPr>
                <w:rFonts w:ascii="Garamond" w:hAnsi="Garamond" w:cs="Times New Roman"/>
                <w:sz w:val="20"/>
                <w:szCs w:val="20"/>
              </w:rPr>
              <w:t>dell’inclusione scolastica</w:t>
            </w:r>
          </w:p>
        </w:tc>
        <w:tc>
          <w:tcPr>
            <w:tcW w:w="2551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571EC2" w:rsidRDefault="00D8620B" w:rsidP="00571E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571EC2" w:rsidRPr="00571EC2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6919D9">
        <w:tc>
          <w:tcPr>
            <w:tcW w:w="2802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  <w:r w:rsidR="00571EC2" w:rsidRPr="00571EC2">
              <w:rPr>
                <w:rFonts w:ascii="Garamond" w:hAnsi="Garamond" w:cs="Times New Roman"/>
                <w:sz w:val="20"/>
                <w:szCs w:val="20"/>
              </w:rPr>
              <w:t>riguardanti l’area dell’inclusione scolastica</w:t>
            </w:r>
          </w:p>
        </w:tc>
        <w:tc>
          <w:tcPr>
            <w:tcW w:w="2551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571EC2" w:rsidRDefault="00D8620B" w:rsidP="00571E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571EC2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8C159E">
        <w:tc>
          <w:tcPr>
            <w:tcW w:w="6828" w:type="dxa"/>
            <w:gridSpan w:val="3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571EC2" w:rsidRPr="00571EC2" w:rsidTr="008C159E">
        <w:tc>
          <w:tcPr>
            <w:tcW w:w="6828" w:type="dxa"/>
            <w:gridSpan w:val="3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571EC2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571EC2" w:rsidRDefault="00571EC2" w:rsidP="00D8620B">
      <w:pPr>
        <w:spacing w:after="0"/>
        <w:rPr>
          <w:color w:val="FF000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571EC2" w:rsidRPr="00571EC2" w:rsidTr="00A4252B">
        <w:tc>
          <w:tcPr>
            <w:tcW w:w="2802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571EC2" w:rsidRPr="00571EC2" w:rsidTr="005130D8">
        <w:tc>
          <w:tcPr>
            <w:tcW w:w="2802" w:type="dxa"/>
          </w:tcPr>
          <w:p w:rsidR="00017FC4" w:rsidRPr="00571EC2" w:rsidRDefault="00571EC2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Incarichi di docenza universitaria inerenti l’area tematica (max. tre corsi o seminari)</w:t>
            </w:r>
          </w:p>
        </w:tc>
        <w:tc>
          <w:tcPr>
            <w:tcW w:w="2551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0F45FF">
        <w:tc>
          <w:tcPr>
            <w:tcW w:w="2802" w:type="dxa"/>
          </w:tcPr>
          <w:p w:rsidR="00017FC4" w:rsidRPr="00571EC2" w:rsidRDefault="00571EC2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Incarichi di Docente esperto in corsi di formazione riguardanti il modello ICF, l’inclusione scolastica e l’elaborazione del PEI (della durata di almeno otto ore)</w:t>
            </w:r>
          </w:p>
        </w:tc>
        <w:tc>
          <w:tcPr>
            <w:tcW w:w="2551" w:type="dxa"/>
          </w:tcPr>
          <w:p w:rsidR="00017FC4" w:rsidRPr="00571EC2" w:rsidRDefault="00017FC4" w:rsidP="00571E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 w:rsidR="00571EC2" w:rsidRPr="00571EC2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017FC4" w:rsidRPr="00571EC2" w:rsidRDefault="00017FC4" w:rsidP="00571E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71EC2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571EC2" w:rsidRPr="00571EC2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B87F5F">
        <w:tc>
          <w:tcPr>
            <w:tcW w:w="2802" w:type="dxa"/>
          </w:tcPr>
          <w:p w:rsidR="00017FC4" w:rsidRPr="00571EC2" w:rsidRDefault="00C54303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Esperienza di Funzione Strumentale nell’area dell’inclusione scolastica (2 punti per ogni annualità, max. 3 annualità)</w:t>
            </w:r>
          </w:p>
        </w:tc>
        <w:tc>
          <w:tcPr>
            <w:tcW w:w="2551" w:type="dxa"/>
          </w:tcPr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54303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B05580">
        <w:tc>
          <w:tcPr>
            <w:tcW w:w="2802" w:type="dxa"/>
          </w:tcPr>
          <w:p w:rsidR="00017FC4" w:rsidRPr="00571EC2" w:rsidRDefault="00C54303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Esperienza di Referente in attività connesse all’inclusione scolastica (1 punto per ogni annualità, max. 3 annualità)</w:t>
            </w:r>
          </w:p>
        </w:tc>
        <w:tc>
          <w:tcPr>
            <w:tcW w:w="2551" w:type="dxa"/>
          </w:tcPr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54303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5B4B7C">
        <w:tc>
          <w:tcPr>
            <w:tcW w:w="2802" w:type="dxa"/>
          </w:tcPr>
          <w:p w:rsidR="00C54303" w:rsidRPr="00571EC2" w:rsidRDefault="00C54303" w:rsidP="00C543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Pubblicazione scientifica, dotata di ISBN o comunque di contrassegni di validità editoriale.</w:t>
            </w:r>
          </w:p>
          <w:p w:rsidR="00C54303" w:rsidRPr="00571EC2" w:rsidRDefault="00C54303" w:rsidP="00C543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>Volume monografico: p. 3.</w:t>
            </w:r>
          </w:p>
          <w:p w:rsidR="00017FC4" w:rsidRPr="00571EC2" w:rsidRDefault="00C54303" w:rsidP="00C5430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571EC2">
              <w:rPr>
                <w:rFonts w:ascii="Garamond" w:hAnsi="Garamond" w:cs="Times New Roman"/>
                <w:sz w:val="20"/>
                <w:szCs w:val="20"/>
              </w:rPr>
              <w:t xml:space="preserve">Edita in volume miscellaneo o in </w:t>
            </w:r>
            <w:r w:rsidRPr="00571EC2">
              <w:rPr>
                <w:rFonts w:ascii="Garamond" w:hAnsi="Garamond" w:cs="Times New Roman"/>
                <w:sz w:val="20"/>
                <w:szCs w:val="20"/>
              </w:rPr>
              <w:lastRenderedPageBreak/>
              <w:t>Rivista Scientifica di rilievo almeno regionale, anche in formato elettronico, p. 1 per ogni pubblicazione.</w:t>
            </w:r>
          </w:p>
        </w:tc>
        <w:tc>
          <w:tcPr>
            <w:tcW w:w="2551" w:type="dxa"/>
          </w:tcPr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54303">
              <w:rPr>
                <w:rFonts w:ascii="Garamond" w:hAnsi="Garamond" w:cs="Times New Roman"/>
                <w:sz w:val="20"/>
                <w:szCs w:val="20"/>
              </w:rPr>
              <w:lastRenderedPageBreak/>
              <w:t>Punti 1</w:t>
            </w:r>
            <w:r w:rsidR="00C54303" w:rsidRPr="00C54303">
              <w:rPr>
                <w:rFonts w:ascii="Garamond" w:hAnsi="Garamond" w:cs="Times New Roman"/>
                <w:sz w:val="20"/>
                <w:szCs w:val="20"/>
              </w:rPr>
              <w:t>/3</w:t>
            </w:r>
            <w:r w:rsidRPr="00C54303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</w:tcPr>
          <w:p w:rsidR="00017FC4" w:rsidRPr="00C54303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571EC2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571EC2" w:rsidRPr="00571EC2" w:rsidTr="009128AC">
        <w:tc>
          <w:tcPr>
            <w:tcW w:w="6828" w:type="dxa"/>
            <w:gridSpan w:val="3"/>
          </w:tcPr>
          <w:p w:rsidR="00147700" w:rsidRPr="00C54303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C54303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C54303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571EC2" w:rsidRPr="00571EC2" w:rsidTr="009128AC">
        <w:tc>
          <w:tcPr>
            <w:tcW w:w="6828" w:type="dxa"/>
            <w:gridSpan w:val="3"/>
          </w:tcPr>
          <w:p w:rsidR="00147700" w:rsidRPr="00C54303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C54303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C54303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54303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BE1DBE" w:rsidRPr="00571EC2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571EC2">
        <w:rPr>
          <w:rFonts w:ascii="Garamond" w:hAnsi="Garamond" w:cs="Times New Roman"/>
          <w:sz w:val="24"/>
          <w:szCs w:val="24"/>
        </w:rPr>
        <w:t>6</w:t>
      </w:r>
      <w:r w:rsidR="00F11F01" w:rsidRPr="00017FC4">
        <w:rPr>
          <w:rFonts w:ascii="Garamond" w:hAnsi="Garamond" w:cs="Times New Roman"/>
          <w:sz w:val="24"/>
          <w:szCs w:val="24"/>
        </w:rPr>
        <w:t>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440905">
      <w:pPr>
        <w:spacing w:after="0" w:line="240" w:lineRule="auto"/>
        <w:ind w:left="360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316F4F">
              <w:rPr>
                <w:b/>
                <w:bCs/>
                <w:noProof/>
              </w:rPr>
              <w:t>1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316F4F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16F4F"/>
    <w:rsid w:val="00321368"/>
    <w:rsid w:val="0032600A"/>
    <w:rsid w:val="00344CA7"/>
    <w:rsid w:val="003708DD"/>
    <w:rsid w:val="003862BB"/>
    <w:rsid w:val="003A46ED"/>
    <w:rsid w:val="003B7930"/>
    <w:rsid w:val="003D5DCD"/>
    <w:rsid w:val="00440905"/>
    <w:rsid w:val="0049094F"/>
    <w:rsid w:val="004A5C84"/>
    <w:rsid w:val="004B34DF"/>
    <w:rsid w:val="004C2C28"/>
    <w:rsid w:val="004C3D54"/>
    <w:rsid w:val="004E6552"/>
    <w:rsid w:val="004F0ABB"/>
    <w:rsid w:val="004F17B8"/>
    <w:rsid w:val="0053289C"/>
    <w:rsid w:val="00534F67"/>
    <w:rsid w:val="00535EC2"/>
    <w:rsid w:val="00564A54"/>
    <w:rsid w:val="00571EC2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11D77"/>
    <w:rsid w:val="009746F2"/>
    <w:rsid w:val="009A0D80"/>
    <w:rsid w:val="009D098E"/>
    <w:rsid w:val="00A17B8D"/>
    <w:rsid w:val="00AB125B"/>
    <w:rsid w:val="00AB3E21"/>
    <w:rsid w:val="00AF07FE"/>
    <w:rsid w:val="00B24B6A"/>
    <w:rsid w:val="00B268C4"/>
    <w:rsid w:val="00B563FD"/>
    <w:rsid w:val="00B73FA9"/>
    <w:rsid w:val="00BE1DBE"/>
    <w:rsid w:val="00C54303"/>
    <w:rsid w:val="00CA2328"/>
    <w:rsid w:val="00CD67B3"/>
    <w:rsid w:val="00CE1149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AD58-3A49-4650-B5A6-277521B2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30</cp:revision>
  <dcterms:created xsi:type="dcterms:W3CDTF">2017-09-27T16:42:00Z</dcterms:created>
  <dcterms:modified xsi:type="dcterms:W3CDTF">2020-02-27T12:20:00Z</dcterms:modified>
</cp:coreProperties>
</file>